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3"/>
        <w:keepNext w:val="0"/>
        <w:keepLines w:val="0"/>
        <w:shd w:val="clear" w:color="auto" w:fill="ffffff"/>
        <w:spacing w:before="280" w:line="360" w:lineRule="auto"/>
        <w:jc w:val="center"/>
      </w:pPr>
      <w:r>
        <w:drawing xmlns:a="http://schemas.openxmlformats.org/drawingml/2006/main">
          <wp:inline distT="0" distB="0" distL="0" distR="0">
            <wp:extent cx="891426" cy="904932"/>
            <wp:effectExtent l="0" t="0" r="0" b="0"/>
            <wp:docPr id="1073741825" name="officeArt object" descr="Udg0LDXuBsU2Wq-ypywd6bYg3yzAMwGuTACOsRU3QwYVLP9vZL9a9c9Ro9_wpVxykunYX2qcsr9UA_d3o_q7NSsYOxtSFN-vs7MlpVleHHZh0S56Ht-fpPBA2I0CeNaM-loPpdSZU2V6lRlYsEfm6r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dg0LDXuBsU2Wq-ypywd6bYg3yzAMwGuTACOsRU3QwYVLP9vZL9a9c9Ro9_wpVxykunYX2qcsr9UA_d3o_q7NSsYOxtSFN-vs7MlpVleHHZh0S56Ht-fpPBA2I0CeNaM-loPpdSZU2V6lRlYsEfm6rc.png" descr="Udg0LDXuBsU2Wq-ypywd6bYg3yzAMwGuTACOsRU3QwYVLP9vZL9a9c9Ro9_wpVxykunYX2qcsr9UA_d3o_q7NSsYOxtSFN-vs7MlpVleHHZh0S56Ht-fpPBA2I0CeNaM-loPpdSZU2V6lRlYsEfm6r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26" cy="90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Intestazione 3"/>
        <w:keepNext w:val="0"/>
        <w:keepLines w:val="0"/>
        <w:shd w:val="clear" w:color="auto" w:fill="ffffff"/>
        <w:spacing w:before="280" w:line="360" w:lineRule="auto"/>
        <w:jc w:val="center"/>
      </w:pPr>
    </w:p>
    <w:p>
      <w:pPr>
        <w:pStyle w:val="Intestazione 3"/>
        <w:keepNext w:val="0"/>
        <w:keepLines w:val="0"/>
        <w:shd w:val="clear" w:color="auto" w:fill="ffffff"/>
        <w:spacing w:before="280" w:line="36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bookmarkStart w:name="_evoekst1klhh" w:id="0"/>
      <w:bookmarkEnd w:id="0"/>
      <w:r>
        <w:rPr>
          <w:rFonts w:ascii="Proxima Nova" w:hAnsi="Proxima Nova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Proxima Nova" w:hAnsi="Proxima Nova"/>
          <w:b w:val="1"/>
          <w:bCs w:val="1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IZZA GEOLIER: IL MENU SPECIALE PARTE DA SANREMO E ARRIVA A NAPOLI, ROMA E MILANO GRAZIE A DELIVEROO</w:t>
      </w:r>
    </w:p>
    <w:p>
      <w:pPr>
        <w:pStyle w:val="Corpo A"/>
      </w:pPr>
    </w:p>
    <w:p>
      <w:pPr>
        <w:pStyle w:val="Corpo A"/>
      </w:pPr>
    </w:p>
    <w:p>
      <w:pPr>
        <w:pStyle w:val="Corpo A"/>
        <w:numPr>
          <w:ilvl w:val="0"/>
          <w:numId w:val="2"/>
        </w:numPr>
        <w:shd w:val="clear" w:color="auto" w:fill="ffffff"/>
        <w:bidi w:val="0"/>
        <w:spacing w:before="240" w:line="360" w:lineRule="auto"/>
        <w:ind w:right="0"/>
        <w:jc w:val="left"/>
        <w:rPr>
          <w:rFonts w:ascii="Proxima Nova" w:hAnsi="Proxima Nova"/>
          <w:sz w:val="24"/>
          <w:szCs w:val="24"/>
          <w:rtl w:val="0"/>
          <w:lang w:val="it-IT"/>
        </w:rPr>
      </w:pP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Durante la settimana pi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 xml:space="preserve">importante per la musica italiana Deliveroo porta in esclusiva a Napoli, Roma e Milano le pizze del menu speciale 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Pizza Geolier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 xml:space="preserve">” </w:t>
      </w:r>
    </w:p>
    <w:p>
      <w:pPr>
        <w:pStyle w:val="Corpo A"/>
        <w:numPr>
          <w:ilvl w:val="0"/>
          <w:numId w:val="4"/>
        </w:numPr>
        <w:shd w:val="clear" w:color="auto" w:fill="ffffff"/>
        <w:bidi w:val="0"/>
        <w:spacing w:after="240" w:line="360" w:lineRule="auto"/>
        <w:ind w:right="0"/>
        <w:jc w:val="left"/>
        <w:rPr>
          <w:rFonts w:ascii="Proxima Nova" w:hAnsi="Proxima Nova"/>
          <w:sz w:val="24"/>
          <w:szCs w:val="24"/>
          <w:rtl w:val="0"/>
          <w:lang w:val="it-IT"/>
        </w:rPr>
      </w:pP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Le pizze in men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ù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, disponibile sull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App di Deliveroo, sono ispirate alle sue canzoni e alla sua Napoli</w:t>
      </w: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b w:val="1"/>
          <w:bCs w:val="1"/>
          <w:sz w:val="24"/>
          <w:szCs w:val="24"/>
        </w:rPr>
      </w:pP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Sanremo, 5 febbraio 2024</w:t>
      </w:r>
      <w:r>
        <w:rPr>
          <w:rFonts w:ascii="Proxima Nova" w:hAnsi="Proxima Nova"/>
          <w:sz w:val="24"/>
          <w:szCs w:val="24"/>
          <w:rtl w:val="0"/>
          <w:lang w:val="it-IT"/>
        </w:rPr>
        <w:t>. In occasione della kermesse nella citt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à 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dei fiori, 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solo per la settimana pi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attesa dell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anno</w:t>
      </w:r>
      <w:r>
        <w:rPr>
          <w:rFonts w:ascii="Proxima Nova" w:hAnsi="Proxima Nova"/>
          <w:sz w:val="24"/>
          <w:szCs w:val="24"/>
          <w:rtl w:val="0"/>
          <w:lang w:val="it-IT"/>
        </w:rPr>
        <w:t>,aprir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à 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a Sanremo la pizzeria 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Pizza Geolier</w:t>
      </w:r>
      <w:r>
        <w:rPr>
          <w:rFonts w:ascii="Proxima Nova" w:hAnsi="Proxima Nova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 con un men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ù 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originale di pizze disponibili da ordinare anche a Napoli, Roma e Milano in esclusiva sulla piattaforma di </w:t>
      </w:r>
      <w:r>
        <w:rPr>
          <w:rFonts w:ascii="Proxima Nova" w:hAnsi="Proxima Nova"/>
          <w:b w:val="1"/>
          <w:bCs w:val="1"/>
          <w:sz w:val="24"/>
          <w:szCs w:val="24"/>
          <w:rtl w:val="0"/>
        </w:rPr>
        <w:t>Deliveroo,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 la piattaforma leader dell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’</w:t>
      </w:r>
      <w:r>
        <w:rPr>
          <w:rFonts w:ascii="Proxima Nova" w:hAnsi="Proxima Nova"/>
          <w:sz w:val="24"/>
          <w:szCs w:val="24"/>
          <w:rtl w:val="0"/>
          <w:lang w:val="en-US"/>
        </w:rPr>
        <w:t>online food delivery.</w:t>
      </w: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sz w:val="24"/>
          <w:szCs w:val="24"/>
          <w:rtl w:val="0"/>
          <w:lang w:val="it-IT"/>
        </w:rPr>
        <w:t>Le pizze in men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ù </w:t>
      </w:r>
      <w:r>
        <w:rPr>
          <w:rFonts w:ascii="Proxima Nova" w:hAnsi="Proxima Nova"/>
          <w:sz w:val="24"/>
          <w:szCs w:val="24"/>
          <w:rtl w:val="0"/>
          <w:lang w:val="it-IT"/>
        </w:rPr>
        <w:t>sono dedicate a Napoli e ai suoi successi dell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’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artista. Tra queste la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Pizza Geolier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” 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con salsiccia, provola e crema di zucca, la Pizza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</w:rPr>
        <w:t>I P' ME, TU P' TE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” 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con salsiccia e friarielli, la pizza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Il coraggio dei bambini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 xml:space="preserve">” </w:t>
      </w:r>
      <w:r>
        <w:rPr>
          <w:rFonts w:ascii="Proxima Nova" w:hAnsi="Proxima Nova"/>
          <w:sz w:val="24"/>
          <w:szCs w:val="24"/>
          <w:rtl w:val="0"/>
          <w:lang w:val="de-DE"/>
        </w:rPr>
        <w:t xml:space="preserve">con wurstel e patatine, la pizza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23 marzo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”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, una margherita con pomodoro giallo, la pizza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  <w:lang w:val="it-IT"/>
        </w:rPr>
        <w:t>Secondigliano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”</w:t>
      </w:r>
      <w:r>
        <w:rPr>
          <w:rFonts w:ascii="Proxima Nova" w:hAnsi="Proxima Nova"/>
          <w:sz w:val="24"/>
          <w:szCs w:val="24"/>
          <w:rtl w:val="0"/>
          <w:lang w:val="it-IT"/>
        </w:rPr>
        <w:t xml:space="preserve">, marinara e, infine, la pizza 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“</w:t>
      </w:r>
      <w:r>
        <w:rPr>
          <w:rFonts w:ascii="Proxima Nova" w:hAnsi="Proxima Nova"/>
          <w:b w:val="1"/>
          <w:bCs w:val="1"/>
          <w:sz w:val="24"/>
          <w:szCs w:val="24"/>
          <w:rtl w:val="0"/>
        </w:rPr>
        <w:t>Maradona</w:t>
      </w:r>
      <w:r>
        <w:rPr>
          <w:rFonts w:ascii="Proxima Nova" w:hAnsi="Proxima Nova" w:hint="default"/>
          <w:sz w:val="24"/>
          <w:szCs w:val="24"/>
          <w:rtl w:val="0"/>
          <w:lang w:val="it-IT"/>
        </w:rPr>
        <w:t>”</w:t>
      </w:r>
      <w:r>
        <w:rPr>
          <w:rFonts w:ascii="Proxima Nova" w:hAnsi="Proxima Nova"/>
          <w:sz w:val="24"/>
          <w:szCs w:val="24"/>
          <w:rtl w:val="0"/>
          <w:lang w:val="it-IT"/>
        </w:rPr>
        <w:t>, bianca con zucchine. Le pizze saranno disponibili a Sanremo, direttamente presso lo store, e a Napoli, Milano, Roma in esclusiva su Deliveroo a partire da oggi.</w:t>
      </w: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sz w:val="24"/>
          <w:szCs w:val="24"/>
          <w:rtl w:val="0"/>
          <w:lang w:val="it-IT"/>
        </w:rPr>
        <w:t>Come da tradizione, insieme alle pizze sono disponibili fritti napoletani per vivere un'esperienza autentica.</w:t>
      </w: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sz w:val="24"/>
          <w:szCs w:val="24"/>
          <w:rtl w:val="0"/>
          <w:lang w:val="it-IT"/>
        </w:rPr>
        <w:t>In collaborazione con:</w:t>
      </w:r>
    </w:p>
    <w:p>
      <w:pPr>
        <w:pStyle w:val="Corpo A"/>
        <w:shd w:val="clear" w:color="auto" w:fill="ffffff"/>
        <w:spacing w:before="240" w:after="240" w:line="360" w:lineRule="auto"/>
        <w:rPr>
          <w:rFonts w:ascii="Proxima Nova" w:cs="Proxima Nova" w:hAnsi="Proxima Nova" w:eastAsia="Proxima Nova"/>
          <w:sz w:val="24"/>
          <w:szCs w:val="24"/>
        </w:rPr>
      </w:pPr>
      <w:r>
        <w:rPr>
          <w:rFonts w:ascii="Proxima Nova" w:hAnsi="Proxima Nova"/>
          <w:sz w:val="24"/>
          <w:szCs w:val="24"/>
          <w:rtl w:val="0"/>
        </w:rPr>
        <w:t>.</w:t>
      </w:r>
      <w:r>
        <w:rPr>
          <w:rFonts w:ascii="Proxima Nova" w:cs="Proxima Nova" w:hAnsi="Proxima Nova" w:eastAsia="Proxima Nova"/>
          <w:sz w:val="24"/>
          <w:szCs w:val="24"/>
        </w:rPr>
        <w:drawing xmlns:a="http://schemas.openxmlformats.org/drawingml/2006/main">
          <wp:inline distT="0" distB="0" distL="0" distR="0">
            <wp:extent cx="1339535" cy="577840"/>
            <wp:effectExtent l="0" t="0" r="0" b="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35" cy="577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Proxima Nova" w:cs="Proxima Nova" w:hAnsi="Proxima Nova" w:eastAsia="Proxima Nova"/>
          <w:sz w:val="24"/>
          <w:szCs w:val="24"/>
        </w:rPr>
        <w:drawing xmlns:a="http://schemas.openxmlformats.org/drawingml/2006/main">
          <wp:inline distT="0" distB="0" distL="0" distR="0">
            <wp:extent cx="2347913" cy="782638"/>
            <wp:effectExtent l="0" t="0" r="0" b="0"/>
            <wp:docPr id="1073741827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image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826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hd w:val="clear" w:color="auto" w:fill="ffffff"/>
        <w:spacing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hd w:val="clear" w:color="auto" w:fill="ffffff"/>
        <w:spacing w:line="360" w:lineRule="auto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jc w:val="both"/>
        <w:rPr>
          <w:rFonts w:ascii="Proxima Nova" w:cs="Proxima Nova" w:hAnsi="Proxima Nova" w:eastAsia="Proxima Nova"/>
          <w:b w:val="1"/>
          <w:bCs w:val="1"/>
          <w:sz w:val="18"/>
          <w:szCs w:val="18"/>
        </w:rPr>
      </w:pPr>
      <w:r>
        <w:rPr>
          <w:rFonts w:ascii="Proxima Nova" w:hAnsi="Proxima Nova"/>
          <w:b w:val="1"/>
          <w:bCs w:val="1"/>
          <w:sz w:val="18"/>
          <w:szCs w:val="18"/>
          <w:rtl w:val="0"/>
        </w:rPr>
        <w:t>Nota su Deliveroo</w:t>
      </w:r>
    </w:p>
    <w:p>
      <w:pPr>
        <w:pStyle w:val="Corpo A"/>
        <w:jc w:val="both"/>
        <w:rPr>
          <w:rFonts w:ascii="Proxima Nova" w:cs="Proxima Nova" w:hAnsi="Proxima Nova" w:eastAsia="Proxima Nova"/>
          <w:b w:val="1"/>
          <w:bCs w:val="1"/>
          <w:sz w:val="18"/>
          <w:szCs w:val="18"/>
        </w:rPr>
      </w:pPr>
    </w:p>
    <w:p>
      <w:pPr>
        <w:pStyle w:val="Corpo A"/>
        <w:spacing w:line="360" w:lineRule="auto"/>
        <w:jc w:val="both"/>
        <w:rPr>
          <w:rFonts w:ascii="Proxima Nova" w:cs="Proxima Nova" w:hAnsi="Proxima Nova" w:eastAsia="Proxima Nova"/>
          <w:sz w:val="18"/>
          <w:szCs w:val="18"/>
        </w:rPr>
      </w:pPr>
      <w:r>
        <w:rPr>
          <w:rFonts w:ascii="Proxima Nova" w:hAnsi="Proxima Nova"/>
          <w:b w:val="1"/>
          <w:bCs w:val="1"/>
          <w:sz w:val="18"/>
          <w:szCs w:val="18"/>
          <w:rtl w:val="0"/>
        </w:rPr>
        <w:t xml:space="preserve">Deliveroo </w:t>
      </w:r>
      <w:r>
        <w:rPr>
          <w:rFonts w:ascii="Proxima Nova" w:hAnsi="Proxima Nova" w:hint="default"/>
          <w:sz w:val="18"/>
          <w:szCs w:val="18"/>
          <w:rtl w:val="0"/>
          <w:lang w:val="it-IT"/>
        </w:rPr>
        <w:t xml:space="preserve">è </w:t>
      </w:r>
      <w:r>
        <w:rPr>
          <w:rFonts w:ascii="Proxima Nova" w:hAnsi="Proxima Nova"/>
          <w:sz w:val="18"/>
          <w:szCs w:val="18"/>
          <w:rtl w:val="0"/>
          <w:lang w:val="it-IT"/>
        </w:rPr>
        <w:t>un pluripremiato servizio di consegna fondato nel 2013 da William Shu e Greg Orlowski. Collabora con circa 183.000 tra i pi</w:t>
      </w:r>
      <w:r>
        <w:rPr>
          <w:rFonts w:ascii="Proxima Nova" w:hAnsi="Proxima Nova" w:hint="default"/>
          <w:sz w:val="18"/>
          <w:szCs w:val="18"/>
          <w:rtl w:val="0"/>
          <w:lang w:val="it-IT"/>
        </w:rPr>
        <w:t xml:space="preserve">ù </w:t>
      </w:r>
      <w:r>
        <w:rPr>
          <w:rFonts w:ascii="Proxima Nova" w:hAnsi="Proxima Nova"/>
          <w:sz w:val="18"/>
          <w:szCs w:val="18"/>
          <w:rtl w:val="0"/>
          <w:lang w:val="it-IT"/>
        </w:rPr>
        <w:t>amati ristoranti e supermercati partner e con circa 135.000 rider per offrire la migliore esperienza di consegna di cibo al mondo. Deliveroo ha sede a Londra con uffici in tutto il mondo. Deliveroo opera in 10 mercati, tra cui Belgio, Francia, Hong Kong, Italia, Irlanda, Qatar, Singapore, Emirati Arabi Uniti, Kuwait e Regno Unito.</w:t>
      </w:r>
    </w:p>
    <w:p>
      <w:pPr>
        <w:pStyle w:val="Corpo A"/>
        <w:jc w:val="both"/>
        <w:rPr>
          <w:rFonts w:ascii="Proxima Nova" w:cs="Proxima Nova" w:hAnsi="Proxima Nova" w:eastAsia="Proxima Nova"/>
          <w:sz w:val="24"/>
          <w:szCs w:val="24"/>
        </w:rPr>
      </w:pPr>
    </w:p>
    <w:p>
      <w:pPr>
        <w:pStyle w:val="Corpo A"/>
        <w:spacing w:line="360" w:lineRule="auto"/>
        <w:jc w:val="both"/>
        <w:rPr>
          <w:rFonts w:ascii="Proxima Nova" w:cs="Proxima Nova" w:hAnsi="Proxima Nova" w:eastAsia="Proxima Nova"/>
          <w:b w:val="1"/>
          <w:bCs w:val="1"/>
          <w:sz w:val="24"/>
          <w:szCs w:val="24"/>
        </w:rPr>
      </w:pPr>
    </w:p>
    <w:p>
      <w:pPr>
        <w:pStyle w:val="Corpo A"/>
        <w:spacing w:line="360" w:lineRule="auto"/>
        <w:jc w:val="center"/>
      </w:pPr>
      <w:r>
        <w:rPr>
          <w:rFonts w:ascii="Proxima Nova" w:cs="Proxima Nova" w:hAnsi="Proxima Nova" w:eastAsia="Proxima Nova"/>
        </w:rPr>
        <w:drawing xmlns:a="http://schemas.openxmlformats.org/drawingml/2006/main">
          <wp:inline distT="0" distB="0" distL="0" distR="0">
            <wp:extent cx="4491038" cy="656497"/>
            <wp:effectExtent l="0" t="0" r="0" b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656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Proxima Nova" w:cs="Proxima Nova" w:hAnsi="Proxima Nova" w:eastAsia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434343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